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EFAD" w14:textId="6D6062E5" w:rsidR="00A147CE" w:rsidRDefault="002A445B" w:rsidP="002A445B">
      <w:pPr>
        <w:jc w:val="center"/>
        <w:rPr>
          <w:rFonts w:ascii="Times New Roman" w:hAnsi="Times New Roman" w:cs="Times New Roman"/>
          <w:b w:val="0"/>
          <w:i/>
          <w:sz w:val="36"/>
          <w:szCs w:val="36"/>
        </w:rPr>
      </w:pPr>
      <w:r w:rsidRPr="002A445B">
        <w:rPr>
          <w:rFonts w:ascii="Times New Roman" w:hAnsi="Times New Roman" w:cs="Times New Roman"/>
          <w:b w:val="0"/>
          <w:i/>
          <w:sz w:val="36"/>
          <w:szCs w:val="36"/>
        </w:rPr>
        <w:t>Tinakori</w:t>
      </w:r>
      <w:r w:rsidR="00A147CE">
        <w:rPr>
          <w:rFonts w:ascii="Times New Roman" w:hAnsi="Times New Roman" w:cs="Times New Roman"/>
          <w:b w:val="0"/>
          <w:i/>
          <w:sz w:val="36"/>
          <w:szCs w:val="36"/>
        </w:rPr>
        <w:t xml:space="preserve">: </w:t>
      </w:r>
    </w:p>
    <w:p w14:paraId="25BED225" w14:textId="24909F19" w:rsidR="00BF1A3A" w:rsidRPr="00BF1A3A" w:rsidRDefault="00BF1A3A" w:rsidP="002A445B">
      <w:pPr>
        <w:jc w:val="center"/>
        <w:rPr>
          <w:rFonts w:ascii="Times New Roman" w:hAnsi="Times New Roman" w:cs="Times New Roman"/>
          <w:b w:val="0"/>
          <w:i/>
          <w:sz w:val="28"/>
          <w:szCs w:val="28"/>
        </w:rPr>
      </w:pPr>
      <w:r w:rsidRPr="00BF1A3A">
        <w:rPr>
          <w:rFonts w:ascii="Times New Roman" w:hAnsi="Times New Roman" w:cs="Times New Roman"/>
          <w:b w:val="0"/>
          <w:i/>
          <w:iCs/>
          <w:color w:val="000000"/>
          <w:sz w:val="28"/>
          <w:szCs w:val="28"/>
        </w:rPr>
        <w:t>Critical Journal of the Katherine Mansfield Society</w:t>
      </w:r>
      <w:r w:rsidRPr="00BF1A3A">
        <w:rPr>
          <w:rFonts w:ascii="Times New Roman" w:hAnsi="Times New Roman" w:cs="Times New Roman"/>
          <w:b w:val="0"/>
          <w:color w:val="000000"/>
          <w:sz w:val="28"/>
          <w:szCs w:val="28"/>
        </w:rPr>
        <w:t> </w:t>
      </w:r>
    </w:p>
    <w:p w14:paraId="56F9CE98" w14:textId="6771FE6D" w:rsidR="002A445B" w:rsidRDefault="002A445B" w:rsidP="002A445B">
      <w:pPr>
        <w:jc w:val="center"/>
        <w:rPr>
          <w:rFonts w:ascii="Times New Roman" w:hAnsi="Times New Roman" w:cs="Times New Roman"/>
          <w:b w:val="0"/>
        </w:rPr>
      </w:pPr>
      <w:r>
        <w:rPr>
          <w:rFonts w:ascii="Times New Roman" w:hAnsi="Times New Roman" w:cs="Times New Roman"/>
          <w:b w:val="0"/>
        </w:rPr>
        <w:t>Editors: Kym Brindle and Karen D’Souza</w:t>
      </w:r>
    </w:p>
    <w:p w14:paraId="165B0B3C" w14:textId="1B3A79B6" w:rsidR="00FD72AE" w:rsidRDefault="00A367CC" w:rsidP="002A445B">
      <w:pPr>
        <w:jc w:val="center"/>
        <w:rPr>
          <w:rFonts w:ascii="Times New Roman" w:hAnsi="Times New Roman" w:cs="Times New Roman"/>
          <w:b w:val="0"/>
        </w:rPr>
      </w:pPr>
      <w:r>
        <w:rPr>
          <w:noProof/>
        </w:rPr>
        <w:drawing>
          <wp:anchor distT="0" distB="0" distL="114300" distR="114300" simplePos="0" relativeHeight="251658240" behindDoc="1" locked="0" layoutInCell="1" allowOverlap="1" wp14:anchorId="0795294E" wp14:editId="2EBE5782">
            <wp:simplePos x="0" y="0"/>
            <wp:positionH relativeFrom="column">
              <wp:posOffset>1152525</wp:posOffset>
            </wp:positionH>
            <wp:positionV relativeFrom="paragraph">
              <wp:posOffset>68580</wp:posOffset>
            </wp:positionV>
            <wp:extent cx="3409950" cy="2326005"/>
            <wp:effectExtent l="0" t="0" r="0" b="0"/>
            <wp:wrapTight wrapText="bothSides">
              <wp:wrapPolygon edited="0">
                <wp:start x="0" y="0"/>
                <wp:lineTo x="0" y="21405"/>
                <wp:lineTo x="21479" y="21405"/>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232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B0F79" w14:textId="77777777" w:rsidR="00A367CC" w:rsidRDefault="00A367CC" w:rsidP="002A445B">
      <w:pPr>
        <w:jc w:val="center"/>
        <w:rPr>
          <w:rFonts w:ascii="Sitka Subheading" w:hAnsi="Sitka Subheading" w:cs="Times New Roman"/>
          <w:sz w:val="32"/>
          <w:szCs w:val="32"/>
        </w:rPr>
      </w:pPr>
    </w:p>
    <w:p w14:paraId="7A9EC9AF" w14:textId="77777777" w:rsidR="00A367CC" w:rsidRDefault="00A367CC" w:rsidP="002A445B">
      <w:pPr>
        <w:jc w:val="center"/>
        <w:rPr>
          <w:rFonts w:ascii="Sitka Subheading" w:hAnsi="Sitka Subheading" w:cs="Times New Roman"/>
          <w:sz w:val="32"/>
          <w:szCs w:val="32"/>
        </w:rPr>
      </w:pPr>
    </w:p>
    <w:p w14:paraId="44193CCB" w14:textId="77777777" w:rsidR="00A367CC" w:rsidRDefault="00A367CC" w:rsidP="002A445B">
      <w:pPr>
        <w:jc w:val="center"/>
        <w:rPr>
          <w:rFonts w:ascii="Sitka Subheading" w:hAnsi="Sitka Subheading" w:cs="Times New Roman"/>
          <w:sz w:val="32"/>
          <w:szCs w:val="32"/>
        </w:rPr>
      </w:pPr>
    </w:p>
    <w:p w14:paraId="44DC0627" w14:textId="77777777" w:rsidR="00A367CC" w:rsidRDefault="00A367CC" w:rsidP="002A445B">
      <w:pPr>
        <w:jc w:val="center"/>
        <w:rPr>
          <w:rFonts w:ascii="Sitka Subheading" w:hAnsi="Sitka Subheading" w:cs="Times New Roman"/>
          <w:sz w:val="32"/>
          <w:szCs w:val="32"/>
        </w:rPr>
      </w:pPr>
    </w:p>
    <w:p w14:paraId="3394D156" w14:textId="77777777" w:rsidR="00A367CC" w:rsidRDefault="00A367CC" w:rsidP="002A445B">
      <w:pPr>
        <w:jc w:val="center"/>
        <w:rPr>
          <w:rFonts w:ascii="Sitka Subheading" w:hAnsi="Sitka Subheading" w:cs="Times New Roman"/>
          <w:sz w:val="32"/>
          <w:szCs w:val="32"/>
        </w:rPr>
      </w:pPr>
    </w:p>
    <w:p w14:paraId="1368D01F" w14:textId="77777777" w:rsidR="00A367CC" w:rsidRDefault="00A367CC" w:rsidP="002A445B">
      <w:pPr>
        <w:jc w:val="center"/>
        <w:rPr>
          <w:rFonts w:ascii="Sitka Subheading" w:hAnsi="Sitka Subheading" w:cs="Times New Roman"/>
          <w:sz w:val="32"/>
          <w:szCs w:val="32"/>
        </w:rPr>
      </w:pPr>
    </w:p>
    <w:p w14:paraId="69D0E408" w14:textId="6F2FAF66" w:rsidR="00A61471" w:rsidRPr="00AA7D0F" w:rsidRDefault="00F153A8" w:rsidP="002A445B">
      <w:pPr>
        <w:jc w:val="center"/>
        <w:rPr>
          <w:rFonts w:ascii="Sitka Subheading" w:hAnsi="Sitka Subheading" w:cs="Times New Roman"/>
          <w:sz w:val="32"/>
          <w:szCs w:val="32"/>
        </w:rPr>
      </w:pPr>
      <w:r>
        <w:rPr>
          <w:rFonts w:ascii="Sitka Subheading" w:hAnsi="Sitka Subheading" w:cs="Times New Roman"/>
          <w:sz w:val="32"/>
          <w:szCs w:val="32"/>
        </w:rPr>
        <w:t>Love</w:t>
      </w:r>
    </w:p>
    <w:p w14:paraId="48778BF6" w14:textId="1D986B9A" w:rsidR="000E1142" w:rsidRPr="00B4244C" w:rsidRDefault="002A445B" w:rsidP="002A445B">
      <w:pPr>
        <w:jc w:val="center"/>
        <w:rPr>
          <w:rFonts w:ascii="Times New Roman" w:hAnsi="Times New Roman" w:cs="Times New Roman"/>
          <w:b w:val="0"/>
        </w:rPr>
      </w:pPr>
      <w:r w:rsidRPr="00B4244C">
        <w:rPr>
          <w:rFonts w:ascii="Times New Roman" w:hAnsi="Times New Roman" w:cs="Times New Roman"/>
          <w:b w:val="0"/>
        </w:rPr>
        <w:t>‘</w:t>
      </w:r>
      <w:r w:rsidR="00F153A8">
        <w:rPr>
          <w:rFonts w:ascii="Times New Roman" w:hAnsi="Times New Roman" w:cs="Times New Roman"/>
          <w:b w:val="0"/>
        </w:rPr>
        <w:t>About Love. Well each of us thinks differently’</w:t>
      </w:r>
    </w:p>
    <w:p w14:paraId="2D41480A" w14:textId="4BFA1D2B" w:rsidR="002A445B" w:rsidRDefault="005A210A" w:rsidP="002A445B">
      <w:pPr>
        <w:pStyle w:val="NoSpacing"/>
        <w:jc w:val="right"/>
        <w:rPr>
          <w:rFonts w:ascii="Times New Roman" w:hAnsi="Times New Roman" w:cs="Times New Roman"/>
          <w:b w:val="0"/>
          <w:sz w:val="20"/>
          <w:szCs w:val="20"/>
        </w:rPr>
      </w:pPr>
      <w:r w:rsidRPr="00B4244C">
        <w:rPr>
          <w:rFonts w:ascii="Times New Roman" w:hAnsi="Times New Roman" w:cs="Times New Roman"/>
          <w:b w:val="0"/>
          <w:sz w:val="20"/>
          <w:szCs w:val="20"/>
        </w:rPr>
        <w:t>L</w:t>
      </w:r>
      <w:r w:rsidR="002A445B" w:rsidRPr="00B4244C">
        <w:rPr>
          <w:rFonts w:ascii="Times New Roman" w:hAnsi="Times New Roman" w:cs="Times New Roman"/>
          <w:b w:val="0"/>
          <w:sz w:val="20"/>
          <w:szCs w:val="20"/>
        </w:rPr>
        <w:t xml:space="preserve">etter from Mansfield to </w:t>
      </w:r>
      <w:r w:rsidR="00F153A8">
        <w:rPr>
          <w:rFonts w:ascii="Times New Roman" w:hAnsi="Times New Roman" w:cs="Times New Roman"/>
          <w:b w:val="0"/>
          <w:sz w:val="20"/>
          <w:szCs w:val="20"/>
        </w:rPr>
        <w:t>Dorothy Brett</w:t>
      </w:r>
      <w:r w:rsidR="002A445B" w:rsidRPr="00B4244C">
        <w:rPr>
          <w:rFonts w:ascii="Times New Roman" w:hAnsi="Times New Roman" w:cs="Times New Roman"/>
          <w:b w:val="0"/>
          <w:sz w:val="20"/>
          <w:szCs w:val="20"/>
        </w:rPr>
        <w:t xml:space="preserve"> [</w:t>
      </w:r>
      <w:r w:rsidR="00F153A8">
        <w:rPr>
          <w:rFonts w:ascii="Times New Roman" w:hAnsi="Times New Roman" w:cs="Times New Roman"/>
          <w:b w:val="0"/>
          <w:sz w:val="20"/>
          <w:szCs w:val="20"/>
        </w:rPr>
        <w:t>20 April 1921</w:t>
      </w:r>
      <w:r w:rsidR="002A445B" w:rsidRPr="00B4244C">
        <w:rPr>
          <w:rFonts w:ascii="Times New Roman" w:hAnsi="Times New Roman" w:cs="Times New Roman"/>
          <w:b w:val="0"/>
          <w:sz w:val="20"/>
          <w:szCs w:val="20"/>
        </w:rPr>
        <w:t>]</w:t>
      </w:r>
    </w:p>
    <w:p w14:paraId="553DE4B8" w14:textId="427C487A" w:rsidR="00D034F1" w:rsidRDefault="00D034F1" w:rsidP="002A445B">
      <w:pPr>
        <w:pStyle w:val="NoSpacing"/>
        <w:jc w:val="right"/>
        <w:rPr>
          <w:rFonts w:ascii="Times New Roman" w:hAnsi="Times New Roman" w:cs="Times New Roman"/>
          <w:b w:val="0"/>
          <w:sz w:val="20"/>
          <w:szCs w:val="20"/>
        </w:rPr>
      </w:pPr>
    </w:p>
    <w:p w14:paraId="24152776" w14:textId="6931A530" w:rsidR="007578AC" w:rsidRDefault="007578AC" w:rsidP="007578AC">
      <w:pPr>
        <w:shd w:val="clear" w:color="auto" w:fill="FFFFFF"/>
        <w:spacing w:before="100" w:beforeAutospacing="1" w:after="100" w:afterAutospacing="1" w:line="255" w:lineRule="atLeast"/>
        <w:textAlignment w:val="baseline"/>
        <w:rPr>
          <w:rFonts w:ascii="Times New Roman" w:hAnsi="Times New Roman" w:cs="Times New Roman"/>
          <w:b w:val="0"/>
          <w:color w:val="000000"/>
          <w:shd w:val="clear" w:color="auto" w:fill="FFFFFF"/>
        </w:rPr>
      </w:pPr>
      <w:r>
        <w:rPr>
          <w:rFonts w:ascii="Times New Roman" w:hAnsi="Times New Roman" w:cs="Times New Roman"/>
          <w:b w:val="0"/>
          <w:color w:val="000000"/>
          <w:shd w:val="clear" w:color="auto" w:fill="FFFFFF"/>
        </w:rPr>
        <w:t xml:space="preserve">Love and all its passions, pains, and ambiguities is a key theme of Mansfield’s short fiction. This special issue of </w:t>
      </w:r>
      <w:r>
        <w:rPr>
          <w:rFonts w:ascii="Times New Roman" w:hAnsi="Times New Roman" w:cs="Times New Roman"/>
          <w:b w:val="0"/>
          <w:i/>
          <w:iCs/>
          <w:color w:val="000000"/>
          <w:shd w:val="clear" w:color="auto" w:fill="FFFFFF"/>
        </w:rPr>
        <w:t xml:space="preserve">Tinakori </w:t>
      </w:r>
      <w:r>
        <w:rPr>
          <w:rFonts w:ascii="Times New Roman" w:hAnsi="Times New Roman" w:cs="Times New Roman"/>
          <w:b w:val="0"/>
          <w:color w:val="000000"/>
          <w:shd w:val="clear" w:color="auto" w:fill="FFFFFF"/>
        </w:rPr>
        <w:t>looks to explore Mansfield’s creative treatment of love in all its various forms: between lovers, friends, family members, parents and children. How do Mansfield’s Modernist literary strategies represent the emotions and experiences of love including the pain of separation and the dark shadow that is jealousy? Anne Carson suggests that ‘the experience of eros is a study in the ambiguities of time. Lovers are always waiting. They hate to wait; they love to wait. Wedged between these two feelings, lovers come to think a great deal about time, and to understand it very well, in their perverse way’.</w:t>
      </w:r>
      <w:r>
        <w:rPr>
          <w:rStyle w:val="FootnoteReference"/>
          <w:rFonts w:ascii="Times New Roman" w:hAnsi="Times New Roman" w:cs="Times New Roman"/>
          <w:b w:val="0"/>
          <w:color w:val="000000"/>
          <w:shd w:val="clear" w:color="auto" w:fill="FFFFFF"/>
        </w:rPr>
        <w:footnoteReference w:id="2"/>
      </w:r>
      <w:r>
        <w:rPr>
          <w:rFonts w:ascii="Times New Roman" w:hAnsi="Times New Roman" w:cs="Times New Roman"/>
          <w:b w:val="0"/>
          <w:color w:val="000000"/>
          <w:shd w:val="clear" w:color="auto" w:fill="FFFFFF"/>
        </w:rPr>
        <w:t xml:space="preserve"> How do Mansfield’s stories represent beginnings and endings and separations and reunions – topics that have autobiographical resonance for the writer? What is the significance of time and waiting for love? Do her lovers invent new worlds? In what ways can these be more imagined than real? Can love be ecstatic? Or demonic? This issue seeks to focus on the varied ways that Mansfield explored love as </w:t>
      </w:r>
      <w:r w:rsidR="00421793">
        <w:rPr>
          <w:rFonts w:ascii="Times New Roman" w:hAnsi="Times New Roman" w:cs="Times New Roman"/>
          <w:b w:val="0"/>
          <w:color w:val="000000"/>
          <w:shd w:val="clear" w:color="auto" w:fill="FFFFFF"/>
        </w:rPr>
        <w:t xml:space="preserve">both </w:t>
      </w:r>
      <w:bookmarkStart w:id="0" w:name="_GoBack"/>
      <w:bookmarkEnd w:id="0"/>
      <w:r>
        <w:rPr>
          <w:rFonts w:ascii="Times New Roman" w:hAnsi="Times New Roman" w:cs="Times New Roman"/>
          <w:b w:val="0"/>
          <w:color w:val="000000"/>
          <w:shd w:val="clear" w:color="auto" w:fill="FFFFFF"/>
        </w:rPr>
        <w:t>pain and pleasure.</w:t>
      </w:r>
    </w:p>
    <w:p w14:paraId="656E42E4" w14:textId="266225B5" w:rsidR="002A445B" w:rsidRDefault="002A445B" w:rsidP="00621A44">
      <w:pPr>
        <w:shd w:val="clear" w:color="auto" w:fill="FFFFFF"/>
        <w:spacing w:beforeAutospacing="1" w:after="0" w:afterAutospacing="1" w:line="255" w:lineRule="atLeast"/>
        <w:textAlignment w:val="baseline"/>
        <w:rPr>
          <w:rFonts w:ascii="Times New Roman" w:eastAsia="Times New Roman" w:hAnsi="Times New Roman" w:cs="Times New Roman"/>
          <w:b w:val="0"/>
          <w:color w:val="000000"/>
          <w:lang w:val="en-US"/>
        </w:rPr>
      </w:pPr>
      <w:r w:rsidRPr="002A445B">
        <w:rPr>
          <w:rFonts w:ascii="Times New Roman" w:eastAsia="Times New Roman" w:hAnsi="Times New Roman" w:cs="Times New Roman"/>
          <w:b w:val="0"/>
          <w:color w:val="000000"/>
          <w:lang w:val="en-US"/>
        </w:rPr>
        <w:t>Suggested topics include, but are not limited to:</w:t>
      </w:r>
    </w:p>
    <w:p w14:paraId="1E4D5A30" w14:textId="5DAEBB7C" w:rsidR="00F153A8" w:rsidRDefault="00F153A8" w:rsidP="00F153A8">
      <w:pPr>
        <w:pStyle w:val="NoSpacing"/>
        <w:numPr>
          <w:ilvl w:val="0"/>
          <w:numId w:val="2"/>
        </w:numPr>
        <w:rPr>
          <w:rFonts w:ascii="Times New Roman" w:hAnsi="Times New Roman" w:cs="Times New Roman"/>
          <w:b w:val="0"/>
          <w:lang w:val="en-US"/>
        </w:rPr>
      </w:pPr>
      <w:r w:rsidRPr="00F153A8">
        <w:rPr>
          <w:rFonts w:ascii="Times New Roman" w:hAnsi="Times New Roman" w:cs="Times New Roman"/>
          <w:b w:val="0"/>
          <w:lang w:val="en-US"/>
        </w:rPr>
        <w:t>Desire</w:t>
      </w:r>
    </w:p>
    <w:p w14:paraId="135B69E1" w14:textId="58B401B9" w:rsidR="00D034F1" w:rsidRPr="00F153A8" w:rsidRDefault="00D034F1" w:rsidP="00F153A8">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Passion</w:t>
      </w:r>
    </w:p>
    <w:p w14:paraId="74AB4FA9" w14:textId="6BA2B5D7" w:rsidR="00F153A8" w:rsidRDefault="00F153A8" w:rsidP="00F153A8">
      <w:pPr>
        <w:pStyle w:val="NoSpacing"/>
        <w:numPr>
          <w:ilvl w:val="0"/>
          <w:numId w:val="2"/>
        </w:numPr>
        <w:rPr>
          <w:rFonts w:ascii="Times New Roman" w:hAnsi="Times New Roman" w:cs="Times New Roman"/>
          <w:b w:val="0"/>
          <w:lang w:val="en-US"/>
        </w:rPr>
      </w:pPr>
      <w:r w:rsidRPr="00F153A8">
        <w:rPr>
          <w:rFonts w:ascii="Times New Roman" w:hAnsi="Times New Roman" w:cs="Times New Roman"/>
          <w:b w:val="0"/>
          <w:lang w:val="en-US"/>
        </w:rPr>
        <w:t>Jealousy</w:t>
      </w:r>
    </w:p>
    <w:p w14:paraId="5C26DF62" w14:textId="66840538" w:rsidR="00D034F1" w:rsidRDefault="00D034F1" w:rsidP="00F153A8">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Rivalry</w:t>
      </w:r>
    </w:p>
    <w:p w14:paraId="7ADF463D" w14:textId="4DD40737"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Separation</w:t>
      </w:r>
    </w:p>
    <w:p w14:paraId="5A259CE6" w14:textId="336FFCF3"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lastRenderedPageBreak/>
        <w:t>Love triangles</w:t>
      </w:r>
    </w:p>
    <w:p w14:paraId="6A47BB5C" w14:textId="667C71D9"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Infatuation</w:t>
      </w:r>
    </w:p>
    <w:p w14:paraId="4F287064" w14:textId="2C56A4AC"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Fantasy</w:t>
      </w:r>
    </w:p>
    <w:p w14:paraId="3C52604E" w14:textId="1D3D87F9"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Betrayal</w:t>
      </w:r>
    </w:p>
    <w:p w14:paraId="5C962616" w14:textId="545C9DD6"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Hope</w:t>
      </w:r>
    </w:p>
    <w:p w14:paraId="13460C04" w14:textId="1B5C929C"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Trust</w:t>
      </w:r>
    </w:p>
    <w:p w14:paraId="4971300E" w14:textId="3D754BAC"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Possession</w:t>
      </w:r>
    </w:p>
    <w:p w14:paraId="57E4CCF7" w14:textId="63CBA0C4"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Loss</w:t>
      </w:r>
    </w:p>
    <w:p w14:paraId="15E36196" w14:textId="54CDE40C"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Obstacles</w:t>
      </w:r>
    </w:p>
    <w:p w14:paraId="79B2891B" w14:textId="5E74FDDF"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Seduction</w:t>
      </w:r>
    </w:p>
    <w:p w14:paraId="493C4A06" w14:textId="35F4704C"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Courtship</w:t>
      </w:r>
    </w:p>
    <w:p w14:paraId="7D84F6F6" w14:textId="4E06536B" w:rsidR="00D034F1" w:rsidRDefault="00D034F1" w:rsidP="00D034F1">
      <w:pPr>
        <w:pStyle w:val="NoSpacing"/>
        <w:numPr>
          <w:ilvl w:val="0"/>
          <w:numId w:val="2"/>
        </w:numPr>
        <w:rPr>
          <w:rFonts w:ascii="Times New Roman" w:hAnsi="Times New Roman" w:cs="Times New Roman"/>
          <w:b w:val="0"/>
          <w:lang w:val="en-US"/>
        </w:rPr>
      </w:pPr>
      <w:r>
        <w:rPr>
          <w:rFonts w:ascii="Times New Roman" w:hAnsi="Times New Roman" w:cs="Times New Roman"/>
          <w:b w:val="0"/>
          <w:lang w:val="en-US"/>
        </w:rPr>
        <w:t>Marriage</w:t>
      </w:r>
    </w:p>
    <w:p w14:paraId="77249D8D" w14:textId="7ECCE741" w:rsidR="002A445B" w:rsidRPr="00320DB6" w:rsidRDefault="002A445B" w:rsidP="00D034F1">
      <w:pPr>
        <w:shd w:val="clear" w:color="auto" w:fill="FFFFFF"/>
        <w:spacing w:before="100" w:beforeAutospacing="1" w:after="100" w:afterAutospacing="1" w:line="255" w:lineRule="atLeast"/>
        <w:jc w:val="center"/>
        <w:textAlignment w:val="baseline"/>
        <w:rPr>
          <w:rFonts w:ascii="Times New Roman" w:eastAsia="Times New Roman" w:hAnsi="Times New Roman" w:cs="Times New Roman"/>
          <w:color w:val="000000"/>
          <w:lang w:val="en-US"/>
        </w:rPr>
      </w:pPr>
      <w:r w:rsidRPr="00320DB6">
        <w:rPr>
          <w:rFonts w:ascii="Times New Roman" w:eastAsia="Times New Roman" w:hAnsi="Times New Roman" w:cs="Times New Roman"/>
          <w:color w:val="000000"/>
          <w:lang w:val="en-US"/>
        </w:rPr>
        <w:t>Please e-mail abstracts of 500 words to </w:t>
      </w:r>
      <w:hyperlink r:id="rId8" w:history="1">
        <w:r w:rsidRPr="00320DB6">
          <w:rPr>
            <w:rStyle w:val="Hyperlink"/>
            <w:rFonts w:ascii="Times New Roman" w:eastAsia="Times New Roman" w:hAnsi="Times New Roman" w:cs="Times New Roman"/>
            <w:lang w:val="en-US"/>
          </w:rPr>
          <w:t>brindlek@edgehill.ac.uk</w:t>
        </w:r>
      </w:hyperlink>
      <w:r w:rsidRPr="00320DB6">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 and </w:t>
      </w:r>
      <w:hyperlink r:id="rId9" w:history="1">
        <w:r w:rsidR="00A147CE" w:rsidRPr="0018640A">
          <w:rPr>
            <w:rStyle w:val="Hyperlink"/>
            <w:rFonts w:ascii="Times New Roman" w:eastAsia="Times New Roman" w:hAnsi="Times New Roman" w:cs="Times New Roman"/>
            <w:lang w:val="en-US"/>
          </w:rPr>
          <w:t>dsouzak@edgehill.ac.uk</w:t>
        </w:r>
      </w:hyperlink>
      <w:r>
        <w:rPr>
          <w:rFonts w:ascii="Times New Roman" w:eastAsia="Times New Roman" w:hAnsi="Times New Roman" w:cs="Times New Roman"/>
          <w:color w:val="000000"/>
          <w:lang w:val="en-US"/>
        </w:rPr>
        <w:t xml:space="preserve"> </w:t>
      </w:r>
      <w:r w:rsidRPr="00320DB6">
        <w:rPr>
          <w:rFonts w:ascii="Times New Roman" w:eastAsia="Times New Roman" w:hAnsi="Times New Roman" w:cs="Times New Roman"/>
          <w:color w:val="000000"/>
          <w:lang w:val="en-US"/>
        </w:rPr>
        <w:t xml:space="preserve">by </w:t>
      </w:r>
      <w:r w:rsidR="00BB06CE">
        <w:rPr>
          <w:rFonts w:ascii="Times New Roman" w:eastAsia="Times New Roman" w:hAnsi="Times New Roman" w:cs="Times New Roman"/>
          <w:color w:val="000000"/>
          <w:lang w:val="en-US"/>
        </w:rPr>
        <w:t>12 July 20</w:t>
      </w:r>
      <w:r w:rsidR="00F153A8">
        <w:rPr>
          <w:rFonts w:ascii="Times New Roman" w:eastAsia="Times New Roman" w:hAnsi="Times New Roman" w:cs="Times New Roman"/>
          <w:color w:val="000000"/>
          <w:lang w:val="en-US"/>
        </w:rPr>
        <w:t>20</w:t>
      </w:r>
    </w:p>
    <w:p w14:paraId="52BD1C1D" w14:textId="59FE5474" w:rsidR="002A445B" w:rsidRPr="00320DB6" w:rsidRDefault="00BB06CE" w:rsidP="00BF1A3A">
      <w:pPr>
        <w:shd w:val="clear" w:color="auto" w:fill="FFFFFF"/>
        <w:spacing w:before="100" w:beforeAutospacing="1" w:after="100" w:afterAutospacing="1" w:line="255" w:lineRule="atLeast"/>
        <w:ind w:left="340" w:right="340"/>
        <w:jc w:val="center"/>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Completed essays</w:t>
      </w:r>
      <w:r w:rsidR="002A445B" w:rsidRPr="00320DB6">
        <w:rPr>
          <w:rFonts w:ascii="Times New Roman" w:eastAsia="Times New Roman" w:hAnsi="Times New Roman" w:cs="Times New Roman"/>
          <w:color w:val="000000"/>
          <w:lang w:val="en-US"/>
        </w:rPr>
        <w:t xml:space="preserve"> of 5</w:t>
      </w:r>
      <w:r w:rsidR="00A206C6">
        <w:rPr>
          <w:rFonts w:ascii="Times New Roman" w:eastAsia="Times New Roman" w:hAnsi="Times New Roman" w:cs="Times New Roman"/>
          <w:color w:val="000000"/>
          <w:lang w:val="en-US"/>
        </w:rPr>
        <w:t xml:space="preserve">,000 </w:t>
      </w:r>
      <w:r w:rsidR="002A445B" w:rsidRPr="00320DB6">
        <w:rPr>
          <w:rFonts w:ascii="Times New Roman" w:eastAsia="Times New Roman" w:hAnsi="Times New Roman" w:cs="Times New Roman"/>
          <w:color w:val="000000"/>
          <w:lang w:val="en-US"/>
        </w:rPr>
        <w:t>-</w:t>
      </w:r>
      <w:r w:rsidR="002A445B">
        <w:rPr>
          <w:rFonts w:ascii="Times New Roman" w:eastAsia="Times New Roman" w:hAnsi="Times New Roman" w:cs="Times New Roman"/>
          <w:color w:val="000000"/>
          <w:lang w:val="en-US"/>
        </w:rPr>
        <w:t>6</w:t>
      </w:r>
      <w:r w:rsidR="002A445B" w:rsidRPr="00320DB6">
        <w:rPr>
          <w:rFonts w:ascii="Times New Roman" w:eastAsia="Times New Roman" w:hAnsi="Times New Roman" w:cs="Times New Roman"/>
          <w:color w:val="000000"/>
          <w:lang w:val="en-US"/>
        </w:rPr>
        <w:t>,000 words</w:t>
      </w:r>
      <w:r w:rsidR="00A147CE">
        <w:rPr>
          <w:rFonts w:ascii="Times New Roman" w:eastAsia="Times New Roman" w:hAnsi="Times New Roman" w:cs="Times New Roman"/>
          <w:color w:val="000000"/>
          <w:lang w:val="en-US"/>
        </w:rPr>
        <w:t xml:space="preserve"> (including endnotes)</w:t>
      </w:r>
      <w:r w:rsidR="002A445B" w:rsidRPr="00320DB6">
        <w:rPr>
          <w:rFonts w:ascii="Times New Roman" w:eastAsia="Times New Roman" w:hAnsi="Times New Roman" w:cs="Times New Roman"/>
          <w:color w:val="000000"/>
          <w:lang w:val="en-US"/>
        </w:rPr>
        <w:t xml:space="preserve"> in M</w:t>
      </w:r>
      <w:r w:rsidR="002A445B">
        <w:rPr>
          <w:rFonts w:ascii="Times New Roman" w:eastAsia="Times New Roman" w:hAnsi="Times New Roman" w:cs="Times New Roman"/>
          <w:color w:val="000000"/>
          <w:lang w:val="en-US"/>
        </w:rPr>
        <w:t>HR</w:t>
      </w:r>
      <w:r w:rsidR="002A445B" w:rsidRPr="00320DB6">
        <w:rPr>
          <w:rFonts w:ascii="Times New Roman" w:eastAsia="Times New Roman" w:hAnsi="Times New Roman" w:cs="Times New Roman"/>
          <w:color w:val="000000"/>
          <w:lang w:val="en-US"/>
        </w:rPr>
        <w:t xml:space="preserve">A </w:t>
      </w:r>
      <w:r w:rsidR="00421793" w:rsidRPr="00320DB6">
        <w:rPr>
          <w:rFonts w:ascii="Times New Roman" w:eastAsia="Times New Roman" w:hAnsi="Times New Roman" w:cs="Times New Roman"/>
          <w:color w:val="000000"/>
          <w:lang w:val="en-US"/>
        </w:rPr>
        <w:t xml:space="preserve">format </w:t>
      </w:r>
      <w:r w:rsidR="00421793">
        <w:rPr>
          <w:rFonts w:ascii="Times New Roman" w:eastAsia="Times New Roman" w:hAnsi="Times New Roman" w:cs="Times New Roman"/>
          <w:color w:val="000000"/>
          <w:lang w:val="en-US"/>
        </w:rPr>
        <w:t>due</w:t>
      </w:r>
      <w:r>
        <w:rPr>
          <w:rFonts w:ascii="Times New Roman" w:eastAsia="Times New Roman" w:hAnsi="Times New Roman" w:cs="Times New Roman"/>
          <w:color w:val="000000"/>
          <w:lang w:val="en-US"/>
        </w:rPr>
        <w:t xml:space="preserve"> </w:t>
      </w:r>
      <w:r w:rsidR="00BF1A3A">
        <w:rPr>
          <w:rFonts w:ascii="Times New Roman" w:eastAsia="Times New Roman" w:hAnsi="Times New Roman" w:cs="Times New Roman"/>
          <w:color w:val="000000"/>
          <w:lang w:val="en-US"/>
        </w:rPr>
        <w:t xml:space="preserve">1 </w:t>
      </w:r>
      <w:r w:rsidR="00A147CE">
        <w:rPr>
          <w:rFonts w:ascii="Times New Roman" w:eastAsia="Times New Roman" w:hAnsi="Times New Roman" w:cs="Times New Roman"/>
          <w:color w:val="000000"/>
          <w:lang w:val="en-US"/>
        </w:rPr>
        <w:t>November 20</w:t>
      </w:r>
      <w:r w:rsidR="00F153A8">
        <w:rPr>
          <w:rFonts w:ascii="Times New Roman" w:eastAsia="Times New Roman" w:hAnsi="Times New Roman" w:cs="Times New Roman"/>
          <w:color w:val="000000"/>
          <w:lang w:val="en-US"/>
        </w:rPr>
        <w:t>20</w:t>
      </w:r>
      <w:r w:rsidR="00A147CE">
        <w:rPr>
          <w:rFonts w:ascii="Times New Roman" w:eastAsia="Times New Roman" w:hAnsi="Times New Roman" w:cs="Times New Roman"/>
          <w:color w:val="000000"/>
          <w:lang w:val="en-US"/>
        </w:rPr>
        <w:t>.</w:t>
      </w:r>
    </w:p>
    <w:p w14:paraId="775199F9" w14:textId="77777777" w:rsidR="00BF1A3A" w:rsidRDefault="00A147CE" w:rsidP="00BF1A3A">
      <w:pPr>
        <w:pStyle w:val="NormalWeb"/>
        <w:shd w:val="clear" w:color="auto" w:fill="FFFFFF"/>
        <w:spacing w:before="0" w:beforeAutospacing="0" w:after="0" w:afterAutospacing="0"/>
        <w:jc w:val="center"/>
        <w:rPr>
          <w:color w:val="000000"/>
        </w:rPr>
      </w:pPr>
      <w:r w:rsidRPr="00A147CE">
        <w:rPr>
          <w:i/>
          <w:iCs/>
          <w:color w:val="000000"/>
        </w:rPr>
        <w:t>Tinakori: Critical Journal of the Katherine Mansfield Society</w:t>
      </w:r>
      <w:r w:rsidRPr="00A147CE">
        <w:rPr>
          <w:color w:val="000000"/>
        </w:rPr>
        <w:t> is an official online series, recognised by the British Library and with its own ISSN number: ISSN 2514-6106</w:t>
      </w:r>
      <w:r w:rsidR="00950BE0">
        <w:rPr>
          <w:color w:val="000000"/>
        </w:rPr>
        <w:t xml:space="preserve">. </w:t>
      </w:r>
    </w:p>
    <w:p w14:paraId="7D1C84C4" w14:textId="288E54A2" w:rsidR="00950BE0" w:rsidRPr="00950BE0" w:rsidRDefault="00950BE0" w:rsidP="00BF1A3A">
      <w:pPr>
        <w:pStyle w:val="NormalWeb"/>
        <w:shd w:val="clear" w:color="auto" w:fill="FFFFFF"/>
        <w:spacing w:before="0" w:beforeAutospacing="0" w:after="0" w:afterAutospacing="0"/>
        <w:jc w:val="center"/>
        <w:rPr>
          <w:color w:val="000000"/>
        </w:rPr>
      </w:pPr>
      <w:r w:rsidRPr="00950BE0">
        <w:rPr>
          <w:color w:val="000000"/>
        </w:rPr>
        <w:t>All essays submitted will be double peer-reviewed prior to acceptance.</w:t>
      </w:r>
    </w:p>
    <w:p w14:paraId="701F5569" w14:textId="77777777" w:rsidR="00950BE0" w:rsidRPr="00A147CE" w:rsidRDefault="00950BE0" w:rsidP="00A147CE">
      <w:pPr>
        <w:pStyle w:val="NormalWeb"/>
        <w:shd w:val="clear" w:color="auto" w:fill="FFFFFF"/>
        <w:spacing w:before="0" w:beforeAutospacing="0" w:after="0" w:afterAutospacing="0"/>
        <w:rPr>
          <w:color w:val="000000"/>
          <w:lang w:val="en-US"/>
        </w:rPr>
      </w:pPr>
    </w:p>
    <w:sectPr w:rsidR="00950BE0" w:rsidRPr="00A147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298BC" w14:textId="77777777" w:rsidR="004366B6" w:rsidRDefault="004366B6" w:rsidP="002A445B">
      <w:pPr>
        <w:spacing w:after="0" w:line="240" w:lineRule="auto"/>
      </w:pPr>
      <w:r>
        <w:separator/>
      </w:r>
    </w:p>
  </w:endnote>
  <w:endnote w:type="continuationSeparator" w:id="0">
    <w:p w14:paraId="0AD88A2E" w14:textId="77777777" w:rsidR="004366B6" w:rsidRDefault="004366B6" w:rsidP="002A445B">
      <w:pPr>
        <w:spacing w:after="0" w:line="240" w:lineRule="auto"/>
      </w:pPr>
      <w:r>
        <w:continuationSeparator/>
      </w:r>
    </w:p>
  </w:endnote>
  <w:endnote w:type="continuationNotice" w:id="1">
    <w:p w14:paraId="3491139D" w14:textId="77777777" w:rsidR="004366B6" w:rsidRDefault="00436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EA2DA" w14:textId="77777777" w:rsidR="004366B6" w:rsidRDefault="004366B6" w:rsidP="002A445B">
      <w:pPr>
        <w:spacing w:after="0" w:line="240" w:lineRule="auto"/>
      </w:pPr>
      <w:r>
        <w:separator/>
      </w:r>
    </w:p>
  </w:footnote>
  <w:footnote w:type="continuationSeparator" w:id="0">
    <w:p w14:paraId="3DE14F91" w14:textId="77777777" w:rsidR="004366B6" w:rsidRDefault="004366B6" w:rsidP="002A445B">
      <w:pPr>
        <w:spacing w:after="0" w:line="240" w:lineRule="auto"/>
      </w:pPr>
      <w:r>
        <w:continuationSeparator/>
      </w:r>
    </w:p>
  </w:footnote>
  <w:footnote w:type="continuationNotice" w:id="1">
    <w:p w14:paraId="7669AA0E" w14:textId="77777777" w:rsidR="004366B6" w:rsidRDefault="004366B6">
      <w:pPr>
        <w:spacing w:after="0" w:line="240" w:lineRule="auto"/>
      </w:pPr>
    </w:p>
  </w:footnote>
  <w:footnote w:id="2">
    <w:p w14:paraId="04104F65" w14:textId="77777777" w:rsidR="007578AC" w:rsidRPr="00D034F1" w:rsidRDefault="007578AC" w:rsidP="007578AC">
      <w:pPr>
        <w:pStyle w:val="FootnoteText"/>
      </w:pPr>
      <w:r>
        <w:rPr>
          <w:rStyle w:val="FootnoteReference"/>
        </w:rPr>
        <w:footnoteRef/>
      </w:r>
      <w:r>
        <w:t xml:space="preserve"> Anne Carson, </w:t>
      </w:r>
      <w:r>
        <w:rPr>
          <w:i/>
          <w:iCs/>
        </w:rPr>
        <w:t xml:space="preserve">Eros the Bittersweet </w:t>
      </w:r>
      <w:r>
        <w:t xml:space="preserve">(New Jersey: Princeton University Press, 2009), p. 117.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426C"/>
    <w:multiLevelType w:val="hybridMultilevel"/>
    <w:tmpl w:val="B7D0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4A3B1E"/>
    <w:multiLevelType w:val="hybridMultilevel"/>
    <w:tmpl w:val="401E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5B"/>
    <w:rsid w:val="000A43CE"/>
    <w:rsid w:val="000E1142"/>
    <w:rsid w:val="000F5D65"/>
    <w:rsid w:val="002A445B"/>
    <w:rsid w:val="00376FBA"/>
    <w:rsid w:val="003D03C1"/>
    <w:rsid w:val="00421793"/>
    <w:rsid w:val="004366B6"/>
    <w:rsid w:val="00526AD1"/>
    <w:rsid w:val="005A210A"/>
    <w:rsid w:val="00621A44"/>
    <w:rsid w:val="007578AC"/>
    <w:rsid w:val="008A2AB1"/>
    <w:rsid w:val="00950BE0"/>
    <w:rsid w:val="009B27E8"/>
    <w:rsid w:val="00A147CE"/>
    <w:rsid w:val="00A206C6"/>
    <w:rsid w:val="00A367CC"/>
    <w:rsid w:val="00A61471"/>
    <w:rsid w:val="00AA7D0F"/>
    <w:rsid w:val="00AB71EF"/>
    <w:rsid w:val="00AF1982"/>
    <w:rsid w:val="00AF7597"/>
    <w:rsid w:val="00B2349D"/>
    <w:rsid w:val="00B4244C"/>
    <w:rsid w:val="00BB06CE"/>
    <w:rsid w:val="00BF1A3A"/>
    <w:rsid w:val="00CE4B5E"/>
    <w:rsid w:val="00D034F1"/>
    <w:rsid w:val="00DA6276"/>
    <w:rsid w:val="00DC0337"/>
    <w:rsid w:val="00EC269E"/>
    <w:rsid w:val="00F153A8"/>
    <w:rsid w:val="00F41D61"/>
    <w:rsid w:val="00FD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DD0F"/>
  <w15:chartTrackingRefBased/>
  <w15:docId w15:val="{A54EAACA-15BE-4887-B214-246C4748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b/>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A210A"/>
    <w:pPr>
      <w:spacing w:before="100" w:beforeAutospacing="1" w:after="100" w:afterAutospacing="1" w:line="240" w:lineRule="auto"/>
      <w:outlineLvl w:val="0"/>
    </w:pPr>
    <w:rPr>
      <w:rFonts w:ascii="Times New Roman" w:eastAsia="Times New Roman" w:hAnsi="Times New Roman" w:cs="Times New Roman"/>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44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45B"/>
    <w:rPr>
      <w:sz w:val="20"/>
      <w:szCs w:val="20"/>
    </w:rPr>
  </w:style>
  <w:style w:type="character" w:styleId="FootnoteReference">
    <w:name w:val="footnote reference"/>
    <w:basedOn w:val="DefaultParagraphFont"/>
    <w:uiPriority w:val="99"/>
    <w:semiHidden/>
    <w:unhideWhenUsed/>
    <w:rsid w:val="002A445B"/>
    <w:rPr>
      <w:vertAlign w:val="superscript"/>
    </w:rPr>
  </w:style>
  <w:style w:type="paragraph" w:styleId="NoSpacing">
    <w:name w:val="No Spacing"/>
    <w:uiPriority w:val="1"/>
    <w:qFormat/>
    <w:rsid w:val="002A445B"/>
    <w:pPr>
      <w:spacing w:after="0" w:line="240" w:lineRule="auto"/>
    </w:pPr>
  </w:style>
  <w:style w:type="character" w:styleId="Hyperlink">
    <w:name w:val="Hyperlink"/>
    <w:basedOn w:val="DefaultParagraphFont"/>
    <w:uiPriority w:val="99"/>
    <w:unhideWhenUsed/>
    <w:rsid w:val="002A445B"/>
    <w:rPr>
      <w:color w:val="0000FF"/>
      <w:u w:val="single"/>
    </w:rPr>
  </w:style>
  <w:style w:type="paragraph" w:styleId="ListParagraph">
    <w:name w:val="List Paragraph"/>
    <w:basedOn w:val="Normal"/>
    <w:uiPriority w:val="34"/>
    <w:qFormat/>
    <w:rsid w:val="002A445B"/>
    <w:pPr>
      <w:spacing w:after="200" w:line="276" w:lineRule="auto"/>
      <w:ind w:left="720"/>
      <w:contextualSpacing/>
    </w:pPr>
    <w:rPr>
      <w:rFonts w:ascii="Arial" w:hAnsi="Arial" w:cstheme="minorBidi"/>
      <w:b w:val="0"/>
      <w:szCs w:val="22"/>
    </w:rPr>
  </w:style>
  <w:style w:type="character" w:styleId="UnresolvedMention">
    <w:name w:val="Unresolved Mention"/>
    <w:basedOn w:val="DefaultParagraphFont"/>
    <w:uiPriority w:val="99"/>
    <w:semiHidden/>
    <w:unhideWhenUsed/>
    <w:rsid w:val="002A445B"/>
    <w:rPr>
      <w:color w:val="605E5C"/>
      <w:shd w:val="clear" w:color="auto" w:fill="E1DFDD"/>
    </w:rPr>
  </w:style>
  <w:style w:type="character" w:styleId="FollowedHyperlink">
    <w:name w:val="FollowedHyperlink"/>
    <w:basedOn w:val="DefaultParagraphFont"/>
    <w:uiPriority w:val="99"/>
    <w:semiHidden/>
    <w:unhideWhenUsed/>
    <w:rsid w:val="002A445B"/>
    <w:rPr>
      <w:color w:val="954F72" w:themeColor="followedHyperlink"/>
      <w:u w:val="single"/>
    </w:rPr>
  </w:style>
  <w:style w:type="character" w:customStyle="1" w:styleId="Heading1Char">
    <w:name w:val="Heading 1 Char"/>
    <w:basedOn w:val="DefaultParagraphFont"/>
    <w:link w:val="Heading1"/>
    <w:uiPriority w:val="9"/>
    <w:rsid w:val="005A210A"/>
    <w:rPr>
      <w:rFonts w:ascii="Times New Roman" w:eastAsia="Times New Roman" w:hAnsi="Times New Roman" w:cs="Times New Roman"/>
      <w:bCs/>
      <w:kern w:val="36"/>
      <w:sz w:val="48"/>
      <w:szCs w:val="48"/>
      <w:lang w:eastAsia="en-GB"/>
    </w:rPr>
  </w:style>
  <w:style w:type="character" w:customStyle="1" w:styleId="addmd">
    <w:name w:val="addmd"/>
    <w:basedOn w:val="DefaultParagraphFont"/>
    <w:rsid w:val="005A210A"/>
  </w:style>
  <w:style w:type="paragraph" w:styleId="BalloonText">
    <w:name w:val="Balloon Text"/>
    <w:basedOn w:val="Normal"/>
    <w:link w:val="BalloonTextChar"/>
    <w:uiPriority w:val="99"/>
    <w:semiHidden/>
    <w:unhideWhenUsed/>
    <w:rsid w:val="00AB7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EF"/>
    <w:rPr>
      <w:rFonts w:ascii="Segoe UI" w:hAnsi="Segoe UI" w:cs="Segoe UI"/>
      <w:sz w:val="18"/>
      <w:szCs w:val="18"/>
    </w:rPr>
  </w:style>
  <w:style w:type="paragraph" w:styleId="Header">
    <w:name w:val="header"/>
    <w:basedOn w:val="Normal"/>
    <w:link w:val="HeaderChar"/>
    <w:uiPriority w:val="99"/>
    <w:unhideWhenUsed/>
    <w:rsid w:val="00CE4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B5E"/>
  </w:style>
  <w:style w:type="paragraph" w:styleId="Footer">
    <w:name w:val="footer"/>
    <w:basedOn w:val="Normal"/>
    <w:link w:val="FooterChar"/>
    <w:uiPriority w:val="99"/>
    <w:unhideWhenUsed/>
    <w:rsid w:val="00CE4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B5E"/>
  </w:style>
  <w:style w:type="paragraph" w:styleId="NormalWeb">
    <w:name w:val="Normal (Web)"/>
    <w:basedOn w:val="Normal"/>
    <w:uiPriority w:val="99"/>
    <w:unhideWhenUsed/>
    <w:rsid w:val="00A206C6"/>
    <w:pPr>
      <w:spacing w:before="100" w:beforeAutospacing="1" w:after="100" w:afterAutospacing="1" w:line="240" w:lineRule="auto"/>
    </w:pPr>
    <w:rPr>
      <w:rFonts w:ascii="Times New Roman" w:eastAsia="Times New Roman" w:hAnsi="Times New Roman" w:cs="Times New Roman"/>
      <w:b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251687">
      <w:bodyDiv w:val="1"/>
      <w:marLeft w:val="0"/>
      <w:marRight w:val="0"/>
      <w:marTop w:val="0"/>
      <w:marBottom w:val="0"/>
      <w:divBdr>
        <w:top w:val="none" w:sz="0" w:space="0" w:color="auto"/>
        <w:left w:val="none" w:sz="0" w:space="0" w:color="auto"/>
        <w:bottom w:val="none" w:sz="0" w:space="0" w:color="auto"/>
        <w:right w:val="none" w:sz="0" w:space="0" w:color="auto"/>
      </w:divBdr>
    </w:div>
    <w:div w:id="20214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ndlek@edgehill.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ouzak@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344</Words>
  <Characters>1777</Characters>
  <Application>Microsoft Office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Brindle</dc:creator>
  <cp:keywords/>
  <dc:description/>
  <cp:lastModifiedBy>Kym Brindle</cp:lastModifiedBy>
  <cp:revision>11</cp:revision>
  <cp:lastPrinted>2020-03-26T11:14:00Z</cp:lastPrinted>
  <dcterms:created xsi:type="dcterms:W3CDTF">2020-03-24T17:22:00Z</dcterms:created>
  <dcterms:modified xsi:type="dcterms:W3CDTF">2020-03-27T09:52:00Z</dcterms:modified>
</cp:coreProperties>
</file>